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0033" w14:textId="554123A2" w:rsidR="009E0533" w:rsidRDefault="007124F4" w:rsidP="00550FC8">
      <w:pPr>
        <w:pStyle w:val="14bldcentr"/>
      </w:pPr>
      <w:r w:rsidRPr="00550FC8">
        <w:t>A</w:t>
      </w:r>
      <w:r w:rsidR="007E6FBB">
        <w:t>D</w:t>
      </w:r>
      <w:r w:rsidRPr="00550FC8">
        <w:t xml:space="preserve">DENDUM </w:t>
      </w:r>
      <w:r w:rsidR="00C01E06">
        <w:t>TWO</w:t>
      </w:r>
    </w:p>
    <w:p w14:paraId="21643DF9" w14:textId="77777777" w:rsidR="007124F4" w:rsidRPr="00BD5697" w:rsidRDefault="007124F4" w:rsidP="002E4E3B">
      <w:pPr>
        <w:pStyle w:val="Level1Body"/>
      </w:pPr>
    </w:p>
    <w:p w14:paraId="1DAA363A" w14:textId="77777777" w:rsidR="007124F4" w:rsidRPr="00BD5697" w:rsidRDefault="007124F4" w:rsidP="002E4E3B">
      <w:pPr>
        <w:pStyle w:val="Level1Body"/>
      </w:pPr>
    </w:p>
    <w:p w14:paraId="25EF0E76" w14:textId="7237AC2E" w:rsidR="00F12062" w:rsidRPr="00BD5697" w:rsidRDefault="007124F4" w:rsidP="00550FC8">
      <w:pPr>
        <w:pStyle w:val="Level1Body"/>
      </w:pPr>
      <w:r w:rsidRPr="00BD5697">
        <w:t>D</w:t>
      </w:r>
      <w:r w:rsidR="00BD5697" w:rsidRPr="00BD5697">
        <w:t>ate</w:t>
      </w:r>
      <w:r w:rsidR="00BE5A1E">
        <w:t>:</w:t>
      </w:r>
      <w:r w:rsidR="00BE5A1E">
        <w:tab/>
      </w:r>
      <w:r w:rsidR="00BE5A1E">
        <w:tab/>
      </w:r>
      <w:r w:rsidR="00C01E06">
        <w:t>June 3, 2021</w:t>
      </w:r>
      <w:r w:rsidRPr="00BD5697">
        <w:tab/>
      </w:r>
    </w:p>
    <w:p w14:paraId="5F0A91F8" w14:textId="77777777" w:rsidR="007124F4" w:rsidRPr="00BD5697" w:rsidRDefault="007124F4" w:rsidP="00550FC8">
      <w:pPr>
        <w:pStyle w:val="Level1Body"/>
      </w:pPr>
    </w:p>
    <w:p w14:paraId="338EAD6A" w14:textId="77777777" w:rsidR="007124F4" w:rsidRPr="00BD5697" w:rsidRDefault="007124F4" w:rsidP="00550FC8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039F7894" w14:textId="77777777" w:rsidR="007124F4" w:rsidRPr="00BD5697" w:rsidRDefault="007124F4" w:rsidP="00550FC8">
      <w:pPr>
        <w:pStyle w:val="Level1Body"/>
      </w:pPr>
    </w:p>
    <w:p w14:paraId="17E17AAB" w14:textId="37A2BE14" w:rsidR="007124F4" w:rsidRDefault="007124F4" w:rsidP="00550FC8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C01E06">
        <w:t>Annette Walton, Dianna Gilliland</w:t>
      </w:r>
      <w:r w:rsidR="009E0533" w:rsidRPr="00BD5697">
        <w:t>, Buyer</w:t>
      </w:r>
      <w:r w:rsidR="009E0533">
        <w:t xml:space="preserve">s </w:t>
      </w:r>
    </w:p>
    <w:p w14:paraId="402BAEBD" w14:textId="77777777" w:rsidR="009E0533" w:rsidRDefault="009E0533" w:rsidP="009E0533">
      <w:pPr>
        <w:pStyle w:val="Level3Body"/>
      </w:pPr>
      <w:r>
        <w:t>AS Materiel State Purchasing Bureau (SPB)</w:t>
      </w:r>
    </w:p>
    <w:p w14:paraId="66DB6079" w14:textId="77777777" w:rsidR="002E4E3B" w:rsidRDefault="009E0533" w:rsidP="00550FC8">
      <w:pPr>
        <w:pStyle w:val="Level1Body"/>
      </w:pPr>
      <w:r>
        <w:t xml:space="preserve"> </w:t>
      </w:r>
    </w:p>
    <w:p w14:paraId="0910FDAB" w14:textId="1BA8D8DB" w:rsidR="007124F4" w:rsidRPr="00FB04DC" w:rsidRDefault="009E0533" w:rsidP="00137EED">
      <w:pPr>
        <w:pStyle w:val="Level1Body"/>
        <w:ind w:left="1440" w:hanging="1440"/>
      </w:pPr>
      <w:r>
        <w:t>RE:</w:t>
      </w:r>
      <w:r>
        <w:tab/>
      </w:r>
      <w:r w:rsidR="00137EED">
        <w:t xml:space="preserve">Addendum for </w:t>
      </w:r>
      <w:r>
        <w:t>Request for Proposal</w:t>
      </w:r>
      <w:r w:rsidR="00137EED">
        <w:t xml:space="preserve"> Number </w:t>
      </w:r>
      <w:r w:rsidR="00C01E06">
        <w:t>6549</w:t>
      </w:r>
      <w:r>
        <w:t xml:space="preserve"> Z1</w:t>
      </w:r>
      <w:r w:rsidR="00667839">
        <w:t xml:space="preserve"> </w:t>
      </w:r>
      <w:r w:rsidR="00137EED">
        <w:t xml:space="preserve">to be opened </w:t>
      </w:r>
      <w:r w:rsidR="00C01E06">
        <w:t xml:space="preserve">July 16, 2021 </w:t>
      </w:r>
      <w:r w:rsidR="00137EED">
        <w:t xml:space="preserve">at 2:00 p.m. Central </w:t>
      </w:r>
    </w:p>
    <w:p w14:paraId="6BE03853" w14:textId="77777777" w:rsidR="00FB04DC" w:rsidRPr="00FB04DC" w:rsidRDefault="00FB04DC" w:rsidP="00FB04DC">
      <w:pPr>
        <w:pStyle w:val="Level1Body"/>
      </w:pPr>
    </w:p>
    <w:p w14:paraId="13DDB2A1" w14:textId="77777777" w:rsidR="007124F4" w:rsidRPr="00FB04DC" w:rsidRDefault="007124F4" w:rsidP="00FB04DC">
      <w:pPr>
        <w:pStyle w:val="Level1Body"/>
      </w:pPr>
    </w:p>
    <w:p w14:paraId="3B1A824F" w14:textId="77777777" w:rsidR="007124F4" w:rsidRPr="00FB04DC" w:rsidRDefault="003464AC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DDFDB4B" wp14:editId="2FEC7BC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12AE0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305F6E8" w14:textId="77777777" w:rsidR="007124F4" w:rsidRPr="00FB04DC" w:rsidRDefault="007124F4" w:rsidP="00FB04DC">
      <w:pPr>
        <w:pStyle w:val="Level1Body"/>
        <w:sectPr w:rsidR="007124F4" w:rsidRPr="00FB04DC" w:rsidSect="00E21F6F">
          <w:footerReference w:type="default" r:id="rId8"/>
          <w:headerReference w:type="first" r:id="rId9"/>
          <w:endnotePr>
            <w:numFmt w:val="decimal"/>
          </w:endnotePr>
          <w:pgSz w:w="12240" w:h="15840" w:code="1"/>
          <w:pgMar w:top="1440" w:right="1440" w:bottom="1440" w:left="1440" w:header="720" w:footer="288" w:gutter="0"/>
          <w:cols w:space="720"/>
          <w:noEndnote/>
          <w:titlePg/>
        </w:sectPr>
      </w:pPr>
    </w:p>
    <w:p w14:paraId="16DDCC78" w14:textId="4559E9E9" w:rsidR="00137EED" w:rsidRPr="00BD5697" w:rsidRDefault="00581FEC" w:rsidP="00137EED">
      <w:pPr>
        <w:pStyle w:val="Heading4"/>
      </w:pPr>
      <w:r>
        <w:t>Pre-Proposal Location</w:t>
      </w:r>
    </w:p>
    <w:p w14:paraId="55F9D530" w14:textId="77777777" w:rsidR="00137EED" w:rsidRPr="00BD5697" w:rsidRDefault="00137EED" w:rsidP="00137EED">
      <w:pPr>
        <w:pStyle w:val="Level1Body"/>
      </w:pPr>
    </w:p>
    <w:p w14:paraId="144712F6" w14:textId="77777777" w:rsidR="00C01E06" w:rsidRDefault="00C01E06" w:rsidP="00C01E06">
      <w:pPr>
        <w:pStyle w:val="Level1Body"/>
        <w:jc w:val="left"/>
      </w:pPr>
      <w:r>
        <w:t>The Mandatory Pre-Proposal scheduled to</w:t>
      </w:r>
      <w:r w:rsidRPr="00A16668">
        <w:t xml:space="preserve"> be held on </w:t>
      </w:r>
      <w:r>
        <w:t xml:space="preserve">June 9, 2021 from 9:30 A.M. – 11:30 A.M. CT </w:t>
      </w:r>
      <w:r w:rsidRPr="00A16668">
        <w:t xml:space="preserve">at </w:t>
      </w:r>
      <w:r>
        <w:t>1445 K St., Lincoln, NE 68508</w:t>
      </w:r>
    </w:p>
    <w:p w14:paraId="2A691959" w14:textId="77777777" w:rsidR="00C01E06" w:rsidRDefault="00C01E06" w:rsidP="00C01E06">
      <w:pPr>
        <w:pStyle w:val="Level1Body"/>
        <w:jc w:val="left"/>
      </w:pPr>
    </w:p>
    <w:p w14:paraId="1F4CF2FF" w14:textId="69503DBE" w:rsidR="00C01E06" w:rsidRPr="00A16668" w:rsidRDefault="00C01E06" w:rsidP="00C01E06">
      <w:pPr>
        <w:pStyle w:val="Level1Body"/>
        <w:jc w:val="left"/>
      </w:pPr>
      <w:r>
        <w:t>Has been moved from Hearing Room 1510 to Hearing Room 1507 across the hall. There will be signs and the Information desk will have the directions if needed.</w:t>
      </w:r>
    </w:p>
    <w:p w14:paraId="608FF753" w14:textId="02B169C8" w:rsidR="00137EED" w:rsidRDefault="00137EED" w:rsidP="00137EED">
      <w:pPr>
        <w:pStyle w:val="Level1Body"/>
      </w:pPr>
    </w:p>
    <w:p w14:paraId="6B33DBD8" w14:textId="77777777" w:rsidR="00263FE8" w:rsidRPr="00985AE2" w:rsidRDefault="00263FE8" w:rsidP="00137EED">
      <w:pPr>
        <w:pStyle w:val="Level1Body"/>
      </w:pPr>
    </w:p>
    <w:p w14:paraId="0E102537" w14:textId="2FF1B0F0" w:rsidR="00137EED" w:rsidRPr="00985AE2" w:rsidRDefault="00484E53" w:rsidP="00137EED">
      <w:pPr>
        <w:pStyle w:val="Level1Body"/>
      </w:pPr>
      <w:r>
        <w:t>This A</w:t>
      </w:r>
      <w:r w:rsidR="00137EED" w:rsidRPr="00985AE2">
        <w:t xml:space="preserve">ddendum will become part of the </w:t>
      </w:r>
      <w:r w:rsidR="009E0533">
        <w:t>Request for Proposal</w:t>
      </w:r>
      <w:r w:rsidR="00137EED" w:rsidRPr="00985AE2">
        <w:t xml:space="preserve"> and </w:t>
      </w:r>
      <w:bookmarkStart w:id="1" w:name="a8"/>
      <w:r w:rsidR="00137EED" w:rsidRPr="00985AE2">
        <w:t>should</w:t>
      </w:r>
      <w:bookmarkEnd w:id="1"/>
      <w:r w:rsidR="00137EED" w:rsidRPr="00985AE2">
        <w:t xml:space="preserve"> be </w:t>
      </w:r>
      <w:bookmarkStart w:id="2" w:name="a9"/>
      <w:r w:rsidR="00137EED" w:rsidRPr="00985AE2">
        <w:t>acknowledged</w:t>
      </w:r>
      <w:bookmarkEnd w:id="2"/>
      <w:r w:rsidR="00137EED" w:rsidRPr="00985AE2">
        <w:t xml:space="preserve"> with the </w:t>
      </w:r>
      <w:r w:rsidR="009E0533">
        <w:t>Request for Proposal</w:t>
      </w:r>
      <w:r w:rsidR="00667839">
        <w:t xml:space="preserve"> response</w:t>
      </w:r>
      <w:r w:rsidR="00137EED" w:rsidRPr="00985AE2">
        <w:t>.</w:t>
      </w:r>
      <w:r w:rsidR="00137EED" w:rsidRPr="00985AE2">
        <w:fldChar w:fldCharType="begin"/>
      </w:r>
      <w:r w:rsidR="00137EED" w:rsidRPr="00985AE2">
        <w:instrText xml:space="preserve"> SEQ CHAPTER \h \r 1</w:instrText>
      </w:r>
      <w:r w:rsidR="00137EED" w:rsidRPr="00985AE2">
        <w:fldChar w:fldCharType="end"/>
      </w:r>
    </w:p>
    <w:p w14:paraId="1C705E56" w14:textId="77777777" w:rsidR="00C35F83" w:rsidRPr="00BD5697" w:rsidRDefault="00C35F83" w:rsidP="00137EED">
      <w:pPr>
        <w:pStyle w:val="Level1Body"/>
      </w:pPr>
    </w:p>
    <w:sectPr w:rsidR="00C35F83" w:rsidRPr="00BD5697">
      <w:footerReference w:type="default" r:id="rId10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353C" w14:textId="77777777" w:rsidR="00C15C7B" w:rsidRDefault="00C15C7B">
      <w:r>
        <w:separator/>
      </w:r>
    </w:p>
  </w:endnote>
  <w:endnote w:type="continuationSeparator" w:id="0">
    <w:p w14:paraId="3701F1A8" w14:textId="77777777" w:rsidR="00C15C7B" w:rsidRDefault="00C1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D1" w14:textId="77777777" w:rsidR="00FB04DC" w:rsidRDefault="00FB04D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497C65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8CA3" w14:textId="77777777" w:rsidR="00FB04DC" w:rsidRDefault="00FB04D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AA2439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54BC" w14:textId="77777777" w:rsidR="00C15C7B" w:rsidRDefault="00C15C7B">
      <w:r>
        <w:separator/>
      </w:r>
    </w:p>
  </w:footnote>
  <w:footnote w:type="continuationSeparator" w:id="0">
    <w:p w14:paraId="4C42A777" w14:textId="77777777" w:rsidR="00C15C7B" w:rsidRDefault="00C1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5E45" w14:textId="77777777" w:rsidR="00EF576E" w:rsidRPr="001552E6" w:rsidRDefault="00EF576E" w:rsidP="00E21F6F">
    <w:pPr>
      <w:pStyle w:val="Header"/>
      <w:tabs>
        <w:tab w:val="clear" w:pos="4320"/>
        <w:tab w:val="clear" w:pos="8640"/>
        <w:tab w:val="left" w:pos="7884"/>
      </w:tabs>
      <w:spacing w:before="0"/>
      <w:rPr>
        <w:sz w:val="2"/>
        <w:szCs w:val="2"/>
      </w:rPr>
    </w:pPr>
    <w:r w:rsidRPr="001552E6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73DAD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BCB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8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62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A5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27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46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9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3388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A2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AC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A1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ED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E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8B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8B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E34202E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AAD06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E6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8E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6A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E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6F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89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A2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C5DA1"/>
    <w:rsid w:val="000C7549"/>
    <w:rsid w:val="000D69C3"/>
    <w:rsid w:val="00137EED"/>
    <w:rsid w:val="001552E6"/>
    <w:rsid w:val="00156FB7"/>
    <w:rsid w:val="00184504"/>
    <w:rsid w:val="00195AFF"/>
    <w:rsid w:val="001B7621"/>
    <w:rsid w:val="001C5FA2"/>
    <w:rsid w:val="00201646"/>
    <w:rsid w:val="0025668F"/>
    <w:rsid w:val="00263FE8"/>
    <w:rsid w:val="002C7365"/>
    <w:rsid w:val="002D71BD"/>
    <w:rsid w:val="002E4E3B"/>
    <w:rsid w:val="002F5695"/>
    <w:rsid w:val="00307D7C"/>
    <w:rsid w:val="00314B87"/>
    <w:rsid w:val="00321AA5"/>
    <w:rsid w:val="003407E9"/>
    <w:rsid w:val="003464AC"/>
    <w:rsid w:val="0034682A"/>
    <w:rsid w:val="00376645"/>
    <w:rsid w:val="003B12C2"/>
    <w:rsid w:val="003C0E74"/>
    <w:rsid w:val="003C4D6F"/>
    <w:rsid w:val="004230D2"/>
    <w:rsid w:val="00432BDD"/>
    <w:rsid w:val="00433F6F"/>
    <w:rsid w:val="00446D8B"/>
    <w:rsid w:val="00484E53"/>
    <w:rsid w:val="00485636"/>
    <w:rsid w:val="004926FD"/>
    <w:rsid w:val="00495FBB"/>
    <w:rsid w:val="00497C65"/>
    <w:rsid w:val="004E6A85"/>
    <w:rsid w:val="005315D8"/>
    <w:rsid w:val="00550FC8"/>
    <w:rsid w:val="00551499"/>
    <w:rsid w:val="0058191C"/>
    <w:rsid w:val="00581FEC"/>
    <w:rsid w:val="00667839"/>
    <w:rsid w:val="00672EB5"/>
    <w:rsid w:val="006B392D"/>
    <w:rsid w:val="006F0931"/>
    <w:rsid w:val="007124F4"/>
    <w:rsid w:val="007237A1"/>
    <w:rsid w:val="00744C0B"/>
    <w:rsid w:val="00754004"/>
    <w:rsid w:val="007B6294"/>
    <w:rsid w:val="007C187D"/>
    <w:rsid w:val="007E6FBB"/>
    <w:rsid w:val="00813440"/>
    <w:rsid w:val="0086338A"/>
    <w:rsid w:val="008B1CA2"/>
    <w:rsid w:val="0090088E"/>
    <w:rsid w:val="009028B1"/>
    <w:rsid w:val="0092255F"/>
    <w:rsid w:val="00927B54"/>
    <w:rsid w:val="0093111C"/>
    <w:rsid w:val="0093514F"/>
    <w:rsid w:val="009A3E43"/>
    <w:rsid w:val="009A795A"/>
    <w:rsid w:val="009E0533"/>
    <w:rsid w:val="009F49D3"/>
    <w:rsid w:val="00A544AD"/>
    <w:rsid w:val="00AA2439"/>
    <w:rsid w:val="00AB1852"/>
    <w:rsid w:val="00AB564F"/>
    <w:rsid w:val="00AD6E9B"/>
    <w:rsid w:val="00AF5192"/>
    <w:rsid w:val="00B04380"/>
    <w:rsid w:val="00B061E4"/>
    <w:rsid w:val="00B4087F"/>
    <w:rsid w:val="00B83C14"/>
    <w:rsid w:val="00BD5697"/>
    <w:rsid w:val="00BE5A1E"/>
    <w:rsid w:val="00C01E06"/>
    <w:rsid w:val="00C15C7B"/>
    <w:rsid w:val="00C262CC"/>
    <w:rsid w:val="00C2659A"/>
    <w:rsid w:val="00C317B5"/>
    <w:rsid w:val="00C35F83"/>
    <w:rsid w:val="00C54AAE"/>
    <w:rsid w:val="00C60377"/>
    <w:rsid w:val="00C73CA9"/>
    <w:rsid w:val="00CE7602"/>
    <w:rsid w:val="00D5390D"/>
    <w:rsid w:val="00D75131"/>
    <w:rsid w:val="00DA7CD3"/>
    <w:rsid w:val="00DB23F7"/>
    <w:rsid w:val="00DD2DBC"/>
    <w:rsid w:val="00E12ED9"/>
    <w:rsid w:val="00E16298"/>
    <w:rsid w:val="00E21F6F"/>
    <w:rsid w:val="00E360DF"/>
    <w:rsid w:val="00E37B3E"/>
    <w:rsid w:val="00E4723E"/>
    <w:rsid w:val="00E80044"/>
    <w:rsid w:val="00E85095"/>
    <w:rsid w:val="00E92AC8"/>
    <w:rsid w:val="00EF576E"/>
    <w:rsid w:val="00F102EA"/>
    <w:rsid w:val="00F12062"/>
    <w:rsid w:val="00F243CB"/>
    <w:rsid w:val="00F347A2"/>
    <w:rsid w:val="00F91450"/>
    <w:rsid w:val="00FB04DC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B3835B7"/>
  <w15:chartTrackingRefBased/>
  <w15:docId w15:val="{4A053200-2337-410B-AE5D-CB7D827D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550FC8"/>
    <w:pPr>
      <w:widowControl/>
      <w:numPr>
        <w:numId w:val="40"/>
      </w:numPr>
      <w:autoSpaceDE/>
      <w:autoSpaceDN/>
      <w:adjustRightInd/>
      <w:spacing w:before="0"/>
      <w:jc w:val="both"/>
    </w:pPr>
    <w:rPr>
      <w:b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FooterChar">
    <w:name w:val="Footer Char"/>
    <w:link w:val="Footer"/>
    <w:uiPriority w:val="99"/>
    <w:rsid w:val="00E21F6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F428-AC3A-4A1C-A6A9-0BBEFE97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Caldwell, Sonya</cp:lastModifiedBy>
  <cp:revision>7</cp:revision>
  <cp:lastPrinted>2021-06-03T20:55:00Z</cp:lastPrinted>
  <dcterms:created xsi:type="dcterms:W3CDTF">2021-06-03T19:52:00Z</dcterms:created>
  <dcterms:modified xsi:type="dcterms:W3CDTF">2021-06-03T20:55:00Z</dcterms:modified>
</cp:coreProperties>
</file>